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5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80"/>
        <w:gridCol w:w="2570"/>
        <w:gridCol w:w="5960"/>
        <w:tblGridChange w:id="0">
          <w:tblGrid>
            <w:gridCol w:w="980"/>
            <w:gridCol w:w="2570"/>
            <w:gridCol w:w="596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Element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Entry Point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rFonts w:ascii="Cardo" w:cs="Cardo" w:eastAsia="Cardo" w:hAnsi="Cardo"/>
                <w:b w:val="1"/>
                <w:rtl w:val="0"/>
              </w:rPr>
              <w:t xml:space="preserve">Client Meeting Prep → “Launch Note” 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rPr/>
            </w:pPr>
            <w:r w:rsidDel="00000000" w:rsidR="00000000" w:rsidRPr="00000000">
              <w:rPr>
                <w:rtl w:val="0"/>
              </w:rPr>
              <w:t xml:space="preserve">Banker is reviewing the prep brief for an upcoming client call (e.g., ServiceNow M&amp;A). They click </w:t>
            </w:r>
            <w:r w:rsidDel="00000000" w:rsidR="00000000" w:rsidRPr="00000000">
              <w:rPr>
                <w:b w:val="1"/>
                <w:rtl w:val="0"/>
              </w:rPr>
              <w:t xml:space="preserve">“Launch Note”</w:t>
            </w:r>
            <w:r w:rsidDel="00000000" w:rsidR="00000000" w:rsidRPr="00000000">
              <w:rPr>
                <w:rtl w:val="0"/>
              </w:rPr>
              <w:t xml:space="preserve">, which opens the contextual note-taking view in the split screen.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Auto-Load Pre-Context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  <w:t xml:space="preserve">Prep brief details (company profile, last note, deal status, prior valuation signals) are loaded in a </w:t>
            </w:r>
            <w:r w:rsidDel="00000000" w:rsidR="00000000" w:rsidRPr="00000000">
              <w:rPr>
                <w:b w:val="1"/>
                <w:rtl w:val="0"/>
              </w:rPr>
              <w:t xml:space="preserve">read-only left pane</w:t>
            </w:r>
            <w:r w:rsidDel="00000000" w:rsidR="00000000" w:rsidRPr="00000000">
              <w:rPr>
                <w:rtl w:val="0"/>
              </w:rPr>
              <w:t xml:space="preserve">. The </w:t>
            </w:r>
            <w:r w:rsidDel="00000000" w:rsidR="00000000" w:rsidRPr="00000000">
              <w:rPr>
                <w:b w:val="1"/>
                <w:rtl w:val="0"/>
              </w:rPr>
              <w:t xml:space="preserve">right pane</w:t>
            </w:r>
            <w:r w:rsidDel="00000000" w:rsidR="00000000" w:rsidRPr="00000000">
              <w:rPr>
                <w:rtl w:val="0"/>
              </w:rPr>
              <w:t xml:space="preserve"> is a fresh note canvas.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Live Note Capture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rtl w:val="0"/>
              </w:rPr>
              <w:t xml:space="preserve">User begins taking notes:• Typed manually• Drag-and-drop transcript• Pull from meeting platform (Zoom, Teams)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Context-Aware Enhancements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tl w:val="0"/>
              </w:rPr>
              <w:t xml:space="preserve">As banker types, smart prompts emerge:• “Tag valuation anchor?”• “Track sentiment shift?”• “Flag buyer constraint?”Banker controls AI suggestions.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Smart Summary + Timeline Anchor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After call ends, the app auto-generates:• Key Points• Sentiment Tracker• Timeline updates• Context tags (e.g., “Valuation moved from 2.2x → 1.9x”)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Threaded Integration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Note links back to:• Client’s deal timeline• CRM record• Prior meetings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Next Action Prompt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“Prep next meeting?” → Brings forward relevant threads and suggests new objectives.</w:t>
            </w:r>
          </w:p>
        </w:tc>
      </w:tr>
    </w:tbl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ekv64quxtrk2" w:id="0"/>
      <w:bookmarkEnd w:id="0"/>
      <w:r w:rsidDel="00000000" w:rsidR="00000000" w:rsidRPr="00000000">
        <w:rPr>
          <w:sz w:val="26"/>
          <w:szCs w:val="26"/>
          <w:rtl w:val="0"/>
        </w:rPr>
        <w:t xml:space="preserve">Step 1: AutoLoad Pre-context – Detailed Scenarios</w:t>
      </w:r>
    </w:p>
    <w:p w:rsidR="00000000" w:rsidDel="00000000" w:rsidP="00000000" w:rsidRDefault="00000000" w:rsidRPr="00000000" w14:paraId="0000001E">
      <w:pPr>
        <w:pStyle w:val="Heading4"/>
        <w:keepNext w:val="0"/>
        <w:keepLines w:val="0"/>
        <w:rPr>
          <w:sz w:val="22"/>
          <w:szCs w:val="22"/>
        </w:rPr>
      </w:pPr>
      <w:bookmarkStart w:colFirst="0" w:colLast="0" w:name="_dnv92sdvje1w" w:id="1"/>
      <w:bookmarkEnd w:id="1"/>
      <w:r w:rsidDel="00000000" w:rsidR="00000000" w:rsidRPr="00000000">
        <w:rPr>
          <w:sz w:val="22"/>
          <w:szCs w:val="22"/>
          <w:rtl w:val="0"/>
        </w:rPr>
        <w:t xml:space="preserve">Scenario A: User launches the note </w:t>
      </w:r>
      <w:r w:rsidDel="00000000" w:rsidR="00000000" w:rsidRPr="00000000">
        <w:rPr>
          <w:i w:val="1"/>
          <w:sz w:val="22"/>
          <w:szCs w:val="22"/>
          <w:rtl w:val="0"/>
        </w:rPr>
        <w:t xml:space="preserve">before</w:t>
      </w:r>
      <w:r w:rsidDel="00000000" w:rsidR="00000000" w:rsidRPr="00000000">
        <w:rPr>
          <w:sz w:val="22"/>
          <w:szCs w:val="22"/>
          <w:rtl w:val="0"/>
        </w:rPr>
        <w:t xml:space="preserve"> the call starts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 Case</w:t>
      </w:r>
      <w:r w:rsidDel="00000000" w:rsidR="00000000" w:rsidRPr="00000000">
        <w:rPr>
          <w:rtl w:val="0"/>
        </w:rPr>
        <w:t xml:space="preserve">: The banker opens the note canvas 5–10 minutes before the meeting begins.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Behavior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1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system loads the </w:t>
      </w:r>
      <w:r w:rsidDel="00000000" w:rsidR="00000000" w:rsidRPr="00000000">
        <w:rPr>
          <w:b w:val="1"/>
          <w:rtl w:val="0"/>
        </w:rPr>
        <w:t xml:space="preserve">prep context</w:t>
      </w:r>
      <w:r w:rsidDel="00000000" w:rsidR="00000000" w:rsidRPr="00000000">
        <w:rPr>
          <w:rtl w:val="0"/>
        </w:rPr>
        <w:t xml:space="preserve"> and applies a </w:t>
      </w:r>
      <w:r w:rsidDel="00000000" w:rsidR="00000000" w:rsidRPr="00000000">
        <w:rPr>
          <w:b w:val="1"/>
          <w:rtl w:val="0"/>
        </w:rPr>
        <w:t xml:space="preserve">template</w:t>
      </w:r>
      <w:r w:rsidDel="00000000" w:rsidR="00000000" w:rsidRPr="00000000">
        <w:rPr>
          <w:rtl w:val="0"/>
        </w:rPr>
        <w:t xml:space="preserve"> based on the meeting type (e.g., “Origination”).</w:t>
        <w:br w:type="textWrapping"/>
      </w:r>
    </w:p>
    <w:p w:rsidR="00000000" w:rsidDel="00000000" w:rsidP="00000000" w:rsidRDefault="00000000" w:rsidRPr="00000000" w14:paraId="00000022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Note canvas is in </w:t>
      </w:r>
      <w:r w:rsidDel="00000000" w:rsidR="00000000" w:rsidRPr="00000000">
        <w:rPr>
          <w:b w:val="1"/>
          <w:rtl w:val="0"/>
        </w:rPr>
        <w:t xml:space="preserve">edit mode</w:t>
      </w:r>
      <w:r w:rsidDel="00000000" w:rsidR="00000000" w:rsidRPr="00000000">
        <w:rPr>
          <w:rtl w:val="0"/>
        </w:rPr>
        <w:t xml:space="preserve">, with no live transcription.</w:t>
        <w:br w:type="textWrapping"/>
      </w:r>
    </w:p>
    <w:p w:rsidR="00000000" w:rsidDel="00000000" w:rsidP="00000000" w:rsidRDefault="00000000" w:rsidRPr="00000000" w14:paraId="00000023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 passive indicator appears: </w:t>
      </w:r>
      <w:r w:rsidDel="00000000" w:rsidR="00000000" w:rsidRPr="00000000">
        <w:rPr>
          <w:i w:val="1"/>
          <w:rtl w:val="0"/>
        </w:rPr>
        <w:t xml:space="preserve">“Meeting starts in 7 minutes. Transcription will activate when call begins.”</w:t>
        <w:br w:type="textWrapping"/>
      </w:r>
    </w:p>
    <w:p w:rsidR="00000000" w:rsidDel="00000000" w:rsidP="00000000" w:rsidRDefault="00000000" w:rsidRPr="00000000" w14:paraId="00000024">
      <w:pPr>
        <w:numPr>
          <w:ilvl w:val="1"/>
          <w:numId w:val="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User can pre-fill: agenda items, talking points, expectations.</w:t>
        <w:br w:type="textWrapping"/>
      </w:r>
    </w:p>
    <w:p w:rsidR="00000000" w:rsidDel="00000000" w:rsidP="00000000" w:rsidRDefault="00000000" w:rsidRPr="00000000" w14:paraId="00000025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This mode supports proactive bankers who plan ahead and want to sketch talking points before the discussion starts.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4"/>
        <w:keepNext w:val="0"/>
        <w:keepLines w:val="0"/>
        <w:rPr>
          <w:sz w:val="22"/>
          <w:szCs w:val="22"/>
        </w:rPr>
      </w:pPr>
      <w:bookmarkStart w:colFirst="0" w:colLast="0" w:name="_k31r5zfu6epj" w:id="2"/>
      <w:bookmarkEnd w:id="2"/>
      <w:r w:rsidDel="00000000" w:rsidR="00000000" w:rsidRPr="00000000">
        <w:rPr>
          <w:sz w:val="22"/>
          <w:szCs w:val="22"/>
          <w:rtl w:val="0"/>
        </w:rPr>
        <w:t xml:space="preserve">Scenario B: User launches the note </w:t>
      </w:r>
      <w:r w:rsidDel="00000000" w:rsidR="00000000" w:rsidRPr="00000000">
        <w:rPr>
          <w:i w:val="1"/>
          <w:sz w:val="22"/>
          <w:szCs w:val="22"/>
          <w:rtl w:val="0"/>
        </w:rPr>
        <w:t xml:space="preserve">after</w:t>
      </w:r>
      <w:r w:rsidDel="00000000" w:rsidR="00000000" w:rsidRPr="00000000">
        <w:rPr>
          <w:sz w:val="22"/>
          <w:szCs w:val="22"/>
          <w:rtl w:val="0"/>
        </w:rPr>
        <w:t xml:space="preserve"> the call has started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 Case</w:t>
      </w:r>
      <w:r w:rsidDel="00000000" w:rsidR="00000000" w:rsidRPr="00000000">
        <w:rPr>
          <w:rtl w:val="0"/>
        </w:rPr>
        <w:t xml:space="preserve">: The call is already in progress; user clicks "Launch Note."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Behavior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A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System detects the active Zoom/Teams/Webex meeting.</w:t>
        <w:br w:type="textWrapping"/>
      </w:r>
    </w:p>
    <w:p w:rsidR="00000000" w:rsidDel="00000000" w:rsidP="00000000" w:rsidRDefault="00000000" w:rsidRPr="00000000" w14:paraId="0000002B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Loads meeting prep context + current call metadata.</w:t>
        <w:br w:type="textWrapping"/>
      </w:r>
    </w:p>
    <w:p w:rsidR="00000000" w:rsidDel="00000000" w:rsidP="00000000" w:rsidRDefault="00000000" w:rsidRPr="00000000" w14:paraId="0000002C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Live transcription begins immediately</w:t>
      </w:r>
      <w:r w:rsidDel="00000000" w:rsidR="00000000" w:rsidRPr="00000000">
        <w:rPr>
          <w:rtl w:val="0"/>
        </w:rPr>
        <w:t xml:space="preserve">, timestamped to call start.</w:t>
        <w:br w:type="textWrapping"/>
      </w:r>
    </w:p>
    <w:p w:rsidR="00000000" w:rsidDel="00000000" w:rsidP="00000000" w:rsidRDefault="00000000" w:rsidRPr="00000000" w14:paraId="0000002D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note canvas shows a visual indicator: </w:t>
      </w:r>
      <w:r w:rsidDel="00000000" w:rsidR="00000000" w:rsidRPr="00000000">
        <w:rPr>
          <w:i w:val="1"/>
          <w:rtl w:val="0"/>
        </w:rPr>
        <w:t xml:space="preserve">“Capturing from 2:07 PM — synced with transcript.”</w:t>
        <w:br w:type="textWrapping"/>
      </w:r>
    </w:p>
    <w:p w:rsidR="00000000" w:rsidDel="00000000" w:rsidP="00000000" w:rsidRDefault="00000000" w:rsidRPr="00000000" w14:paraId="0000002E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This is for users who delay opening notes but still want full capture and context alignment.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4"/>
        <w:keepNext w:val="0"/>
        <w:keepLines w:val="0"/>
        <w:rPr>
          <w:sz w:val="22"/>
          <w:szCs w:val="22"/>
        </w:rPr>
      </w:pPr>
      <w:bookmarkStart w:colFirst="0" w:colLast="0" w:name="_gm92fcf9wbgk" w:id="3"/>
      <w:bookmarkEnd w:id="3"/>
      <w:r w:rsidDel="00000000" w:rsidR="00000000" w:rsidRPr="00000000">
        <w:rPr>
          <w:sz w:val="22"/>
          <w:szCs w:val="22"/>
          <w:rtl w:val="0"/>
        </w:rPr>
        <w:t xml:space="preserve">Scenario C: Call begins, but user hasn’t launched notes yet</w:t>
      </w:r>
    </w:p>
    <w:p w:rsidR="00000000" w:rsidDel="00000000" w:rsidP="00000000" w:rsidRDefault="00000000" w:rsidRPr="00000000" w14:paraId="00000031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 Case</w:t>
      </w:r>
      <w:r w:rsidDel="00000000" w:rsidR="00000000" w:rsidRPr="00000000">
        <w:rPr>
          <w:rtl w:val="0"/>
        </w:rPr>
        <w:t xml:space="preserve">: User forgets to launch note manually.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Behavior Options</w:t>
      </w:r>
      <w:r w:rsidDel="00000000" w:rsidR="00000000" w:rsidRPr="00000000">
        <w:rPr>
          <w:rtl w:val="0"/>
        </w:rPr>
        <w:t xml:space="preserve"> (depending on product decision):</w:t>
        <w:br w:type="textWrapping"/>
      </w:r>
    </w:p>
    <w:p w:rsidR="00000000" w:rsidDel="00000000" w:rsidP="00000000" w:rsidRDefault="00000000" w:rsidRPr="00000000" w14:paraId="00000033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(a) Passive Transcription Mode</w:t>
      </w:r>
      <w:r w:rsidDel="00000000" w:rsidR="00000000" w:rsidRPr="00000000">
        <w:rPr>
          <w:rtl w:val="0"/>
        </w:rPr>
        <w:t xml:space="preserve">: System auto-captures the transcript silently in the background.</w:t>
        <w:br w:type="textWrapping"/>
      </w:r>
    </w:p>
    <w:p w:rsidR="00000000" w:rsidDel="00000000" w:rsidP="00000000" w:rsidRDefault="00000000" w:rsidRPr="00000000" w14:paraId="00000034">
      <w:pPr>
        <w:numPr>
          <w:ilvl w:val="2"/>
          <w:numId w:val="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Later prompts: </w:t>
      </w:r>
      <w:r w:rsidDel="00000000" w:rsidR="00000000" w:rsidRPr="00000000">
        <w:rPr>
          <w:i w:val="1"/>
          <w:rtl w:val="0"/>
        </w:rPr>
        <w:t xml:space="preserve">“Missed the note? Click here to reconstruct from today’s call.”</w:t>
        <w:br w:type="textWrapping"/>
      </w:r>
    </w:p>
    <w:p w:rsidR="00000000" w:rsidDel="00000000" w:rsidP="00000000" w:rsidRDefault="00000000" w:rsidRPr="00000000" w14:paraId="00000035">
      <w:pPr>
        <w:numPr>
          <w:ilvl w:val="2"/>
          <w:numId w:val="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Gives option to retro-tag conversation flow into the appropriate structure.</w:t>
        <w:br w:type="textWrapping"/>
      </w:r>
    </w:p>
    <w:p w:rsidR="00000000" w:rsidDel="00000000" w:rsidP="00000000" w:rsidRDefault="00000000" w:rsidRPr="00000000" w14:paraId="00000036">
      <w:pPr>
        <w:numPr>
          <w:ilvl w:val="1"/>
          <w:numId w:val="8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(b) No auto-capture</w:t>
      </w:r>
      <w:r w:rsidDel="00000000" w:rsidR="00000000" w:rsidRPr="00000000">
        <w:rPr>
          <w:rtl w:val="0"/>
        </w:rPr>
        <w:t xml:space="preserve">: Warns user post-call: </w:t>
      </w:r>
      <w:r w:rsidDel="00000000" w:rsidR="00000000" w:rsidRPr="00000000">
        <w:rPr>
          <w:i w:val="1"/>
          <w:rtl w:val="0"/>
        </w:rPr>
        <w:t xml:space="preserve">“No note was launched. Would you like to generate one from meeting transcript?”</w:t>
        <w:br w:type="textWrapping"/>
      </w:r>
    </w:p>
    <w:p w:rsidR="00000000" w:rsidDel="00000000" w:rsidP="00000000" w:rsidRDefault="00000000" w:rsidRPr="00000000" w14:paraId="00000037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🔄 Trade-off between compliance/privacy defaults vs. usability — we recommend (a) for trusted enterprise clients with secure integrations.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bh38ubrdy6y8" w:id="4"/>
      <w:bookmarkEnd w:id="4"/>
      <w:r w:rsidDel="00000000" w:rsidR="00000000" w:rsidRPr="00000000">
        <w:rPr>
          <w:sz w:val="26"/>
          <w:szCs w:val="26"/>
          <w:rtl w:val="0"/>
        </w:rPr>
        <w:t xml:space="preserve">🔄 Optional Enhancements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“🧠 </w:t>
      </w:r>
      <w:r w:rsidDel="00000000" w:rsidR="00000000" w:rsidRPr="00000000">
        <w:rPr>
          <w:b w:val="1"/>
          <w:rtl w:val="0"/>
        </w:rPr>
        <w:t xml:space="preserve">Pre-fill Mode</w:t>
      </w:r>
      <w:r w:rsidDel="00000000" w:rsidR="00000000" w:rsidRPr="00000000">
        <w:rPr>
          <w:rtl w:val="0"/>
        </w:rPr>
        <w:t xml:space="preserve">”: Lets users jot thoughts pre-call. Becomes read-only once call starts and switches to live mode.</w:t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“📡 </w:t>
      </w:r>
      <w:r w:rsidDel="00000000" w:rsidR="00000000" w:rsidRPr="00000000">
        <w:rPr>
          <w:b w:val="1"/>
          <w:rtl w:val="0"/>
        </w:rPr>
        <w:t xml:space="preserve">Live Sync Mode</w:t>
      </w:r>
      <w:r w:rsidDel="00000000" w:rsidR="00000000" w:rsidRPr="00000000">
        <w:rPr>
          <w:rtl w:val="0"/>
        </w:rPr>
        <w:t xml:space="preserve">”: Follows transcript in real-time and nudges user with tag suggestions mid-call.</w:t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“🕒 </w:t>
      </w:r>
      <w:r w:rsidDel="00000000" w:rsidR="00000000" w:rsidRPr="00000000">
        <w:rPr>
          <w:b w:val="1"/>
          <w:rtl w:val="0"/>
        </w:rPr>
        <w:t xml:space="preserve">Missed Call Catch-up</w:t>
      </w:r>
      <w:r w:rsidDel="00000000" w:rsidR="00000000" w:rsidRPr="00000000">
        <w:rPr>
          <w:rtl w:val="0"/>
        </w:rPr>
        <w:t xml:space="preserve">”: If no note was launched, it still reconstructs from transcript afterward.</w:t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9746512" cy="649767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46512" cy="649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9532200" cy="6354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32200" cy="635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6497315" cy="649731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7315" cy="6497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the user stay in the </w:t>
      </w:r>
      <w:r w:rsidDel="00000000" w:rsidR="00000000" w:rsidRPr="00000000">
        <w:rPr>
          <w:b w:val="1"/>
          <w:rtl w:val="0"/>
        </w:rPr>
        <w:t xml:space="preserve">Client Meeting Prep + Note</w:t>
      </w:r>
      <w:r w:rsidDel="00000000" w:rsidR="00000000" w:rsidRPr="00000000">
        <w:rPr>
          <w:rtl w:val="0"/>
        </w:rPr>
        <w:t xml:space="preserve"> interface </w:t>
      </w:r>
      <w:r w:rsidDel="00000000" w:rsidR="00000000" w:rsidRPr="00000000">
        <w:rPr>
          <w:b w:val="1"/>
          <w:rtl w:val="0"/>
        </w:rPr>
        <w:t xml:space="preserve">as the Zoom meeting begins</w:t>
      </w:r>
      <w:r w:rsidDel="00000000" w:rsidR="00000000" w:rsidRPr="00000000">
        <w:rPr>
          <w:rtl w:val="0"/>
        </w:rPr>
        <w:t xml:space="preserve">, without jumping back to Outlook or Zoom manually — unless they want to.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spacing w:after="80" w:before="360" w:lineRule="auto"/>
        <w:ind w:left="0"/>
        <w:rPr>
          <w:sz w:val="34"/>
          <w:szCs w:val="34"/>
        </w:rPr>
      </w:pPr>
      <w:bookmarkStart w:colFirst="0" w:colLast="0" w:name="_xfe1tqi8122k" w:id="5"/>
      <w:bookmarkEnd w:id="5"/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✅ Ideal Live Note Capture Flow (Minimal Disruption)</w:t>
      </w:r>
    </w:p>
    <w:p w:rsidR="00000000" w:rsidDel="00000000" w:rsidP="00000000" w:rsidRDefault="00000000" w:rsidRPr="00000000" w14:paraId="00000047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b4r59oro4bey" w:id="6"/>
      <w:bookmarkEnd w:id="6"/>
      <w:r w:rsidDel="00000000" w:rsidR="00000000" w:rsidRPr="00000000">
        <w:rPr>
          <w:sz w:val="26"/>
          <w:szCs w:val="26"/>
          <w:rtl w:val="0"/>
        </w:rPr>
        <w:t xml:space="preserve">📍 10–5 mins before meeting: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Banker opens </w:t>
      </w:r>
      <w:r w:rsidDel="00000000" w:rsidR="00000000" w:rsidRPr="00000000">
        <w:rPr>
          <w:b w:val="1"/>
          <w:rtl w:val="0"/>
        </w:rPr>
        <w:t xml:space="preserve">Client Meeting Prep</w:t>
      </w:r>
      <w:r w:rsidDel="00000000" w:rsidR="00000000" w:rsidRPr="00000000">
        <w:rPr>
          <w:rtl w:val="0"/>
        </w:rPr>
        <w:t xml:space="preserve"> tool inside CRM or platform.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They click </w:t>
      </w:r>
      <w:r w:rsidDel="00000000" w:rsidR="00000000" w:rsidRPr="00000000">
        <w:rPr>
          <w:b w:val="1"/>
          <w:rtl w:val="0"/>
        </w:rPr>
        <w:t xml:space="preserve">“Launch Note”</w:t>
      </w:r>
      <w:r w:rsidDel="00000000" w:rsidR="00000000" w:rsidRPr="00000000">
        <w:rPr>
          <w:rtl w:val="0"/>
        </w:rPr>
        <w:t xml:space="preserve">, review context, maybe pre-fill talking points.</w:t>
        <w:br w:type="textWrapping"/>
      </w:r>
    </w:p>
    <w:p w:rsidR="00000000" w:rsidDel="00000000" w:rsidP="00000000" w:rsidRDefault="00000000" w:rsidRPr="00000000" w14:paraId="0000004A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8c8tbqg3yw4w" w:id="7"/>
      <w:bookmarkEnd w:id="7"/>
      <w:r w:rsidDel="00000000" w:rsidR="00000000" w:rsidRPr="00000000">
        <w:rPr>
          <w:sz w:val="26"/>
          <w:szCs w:val="26"/>
          <w:rtl w:val="0"/>
        </w:rPr>
        <w:t xml:space="preserve">🚨 As the Zoom meeting starts: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One of two things happens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4C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Option A: Embedded Zoom</w:t>
        <w:br w:type="textWrapping"/>
      </w:r>
      <w:r w:rsidDel="00000000" w:rsidR="00000000" w:rsidRPr="00000000">
        <w:rPr>
          <w:rtl w:val="0"/>
        </w:rPr>
        <w:t xml:space="preserve"> If supported by IT, Zoom launches </w:t>
      </w:r>
      <w:r w:rsidDel="00000000" w:rsidR="00000000" w:rsidRPr="00000000">
        <w:rPr>
          <w:b w:val="1"/>
          <w:rtl w:val="0"/>
        </w:rPr>
        <w:t xml:space="preserve">in a split panel</w:t>
      </w:r>
      <w:r w:rsidDel="00000000" w:rsidR="00000000" w:rsidRPr="00000000">
        <w:rPr>
          <w:rtl w:val="0"/>
        </w:rPr>
        <w:t xml:space="preserve"> on the right or bottom (like a minimized call widget).</w:t>
        <w:br w:type="textWrapping"/>
      </w:r>
    </w:p>
    <w:p w:rsidR="00000000" w:rsidDel="00000000" w:rsidP="00000000" w:rsidRDefault="00000000" w:rsidRPr="00000000" w14:paraId="0000004D">
      <w:pPr>
        <w:numPr>
          <w:ilvl w:val="2"/>
          <w:numId w:val="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Note panel stays open</w:t>
        <w:br w:type="textWrapping"/>
      </w:r>
    </w:p>
    <w:p w:rsidR="00000000" w:rsidDel="00000000" w:rsidP="00000000" w:rsidRDefault="00000000" w:rsidRPr="00000000" w14:paraId="0000004E">
      <w:pPr>
        <w:numPr>
          <w:ilvl w:val="2"/>
          <w:numId w:val="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Banker never switches tabs</w:t>
        <w:br w:type="textWrapping"/>
      </w:r>
    </w:p>
    <w:p w:rsidR="00000000" w:rsidDel="00000000" w:rsidP="00000000" w:rsidRDefault="00000000" w:rsidRPr="00000000" w14:paraId="0000004F">
      <w:pPr>
        <w:numPr>
          <w:ilvl w:val="2"/>
          <w:numId w:val="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Audio/video captured for transcript</w:t>
        <w:br w:type="textWrapping"/>
      </w:r>
    </w:p>
    <w:p w:rsidR="00000000" w:rsidDel="00000000" w:rsidP="00000000" w:rsidRDefault="00000000" w:rsidRPr="00000000" w14:paraId="00000050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Option B: External Zoom, Internal Sync</w:t>
        <w:br w:type="textWrapping"/>
      </w:r>
      <w:r w:rsidDel="00000000" w:rsidR="00000000" w:rsidRPr="00000000">
        <w:rPr>
          <w:rtl w:val="0"/>
        </w:rPr>
        <w:t xml:space="preserve"> If Zoom runs separately (most common), the system:</w:t>
        <w:br w:type="textWrapping"/>
      </w:r>
    </w:p>
    <w:p w:rsidR="00000000" w:rsidDel="00000000" w:rsidP="00000000" w:rsidRDefault="00000000" w:rsidRPr="00000000" w14:paraId="00000051">
      <w:pPr>
        <w:numPr>
          <w:ilvl w:val="2"/>
          <w:numId w:val="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Auto-detects when Zoom starts (via calendar or Zoom API)</w:t>
        <w:br w:type="textWrapping"/>
      </w:r>
    </w:p>
    <w:p w:rsidR="00000000" w:rsidDel="00000000" w:rsidP="00000000" w:rsidRDefault="00000000" w:rsidRPr="00000000" w14:paraId="00000052">
      <w:pPr>
        <w:numPr>
          <w:ilvl w:val="2"/>
          <w:numId w:val="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Triggers </w:t>
      </w:r>
      <w:r w:rsidDel="00000000" w:rsidR="00000000" w:rsidRPr="00000000">
        <w:rPr>
          <w:b w:val="1"/>
          <w:rtl w:val="0"/>
        </w:rPr>
        <w:t xml:space="preserve">transcription to start</w:t>
        <w:br w:type="textWrapping"/>
      </w:r>
    </w:p>
    <w:p w:rsidR="00000000" w:rsidDel="00000000" w:rsidP="00000000" w:rsidRDefault="00000000" w:rsidRPr="00000000" w14:paraId="00000053">
      <w:pPr>
        <w:numPr>
          <w:ilvl w:val="2"/>
          <w:numId w:val="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Keeps banker in the note canvas</w:t>
        <w:br w:type="textWrapping"/>
      </w:r>
    </w:p>
    <w:p w:rsidR="00000000" w:rsidDel="00000000" w:rsidP="00000000" w:rsidRDefault="00000000" w:rsidRPr="00000000" w14:paraId="00000054">
      <w:pPr>
        <w:numPr>
          <w:ilvl w:val="2"/>
          <w:numId w:val="6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Shows subtle banner: </w:t>
      </w:r>
      <w:r w:rsidDel="00000000" w:rsidR="00000000" w:rsidRPr="00000000">
        <w:rPr>
          <w:i w:val="1"/>
          <w:rtl w:val="0"/>
        </w:rPr>
        <w:t xml:space="preserve">“Recording from Zoom in progress”</w:t>
        <w:br w:type="textWrapping"/>
      </w:r>
    </w:p>
    <w:p w:rsidR="00000000" w:rsidDel="00000000" w:rsidP="00000000" w:rsidRDefault="00000000" w:rsidRPr="00000000" w14:paraId="00000055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fcigo41phe0" w:id="8"/>
      <w:bookmarkEnd w:id="8"/>
      <w:r w:rsidDel="00000000" w:rsidR="00000000" w:rsidRPr="00000000">
        <w:rPr>
          <w:sz w:val="26"/>
          <w:szCs w:val="26"/>
          <w:rtl w:val="0"/>
        </w:rPr>
        <w:t xml:space="preserve">🟢 Live note capture view: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Banker types in real time (or not)</w:t>
        <w:br w:type="textWrapping"/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System overlays inline suggestions:</w:t>
        <w:br w:type="textWrapping"/>
      </w:r>
    </w:p>
    <w:p w:rsidR="00000000" w:rsidDel="00000000" w:rsidP="00000000" w:rsidRDefault="00000000" w:rsidRPr="00000000" w14:paraId="00000058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“Capture Valuation Anchor?”</w:t>
        <w:br w:type="textWrapping"/>
      </w:r>
    </w:p>
    <w:p w:rsidR="00000000" w:rsidDel="00000000" w:rsidP="00000000" w:rsidRDefault="00000000" w:rsidRPr="00000000" w14:paraId="0000005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“Sentiment Shift Detected”</w:t>
        <w:br w:type="textWrapping"/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Transcript appears in background or as a side tab</w:t>
        <w:br w:type="textWrapping"/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spacing w:after="80" w:before="360" w:lineRule="auto"/>
        <w:ind w:left="0"/>
        <w:rPr>
          <w:sz w:val="34"/>
          <w:szCs w:val="34"/>
        </w:rPr>
      </w:pPr>
      <w:bookmarkStart w:colFirst="0" w:colLast="0" w:name="_hx65ga5k7r3i" w:id="9"/>
      <w:bookmarkEnd w:id="9"/>
      <w:r w:rsidDel="00000000" w:rsidR="00000000" w:rsidRPr="00000000">
        <w:rPr>
          <w:sz w:val="34"/>
          <w:szCs w:val="34"/>
          <w:rtl w:val="0"/>
        </w:rPr>
        <w:t xml:space="preserve">🔌 Supporting Integrations Required</w:t>
      </w:r>
    </w:p>
    <w:tbl>
      <w:tblPr>
        <w:tblStyle w:val="Table2"/>
        <w:tblW w:w="932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605"/>
        <w:gridCol w:w="5720"/>
        <w:tblGridChange w:id="0">
          <w:tblGrid>
            <w:gridCol w:w="3605"/>
            <w:gridCol w:w="572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Integration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Zoom Calendar SDK or Webhook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tl w:val="0"/>
              </w:rPr>
              <w:t xml:space="preserve">Detect meeting start, pull transcript, link metadata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Outlook Add-in or OAuth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rtl w:val="0"/>
              </w:rPr>
              <w:t xml:space="preserve">Auto-join detection, launch prep + note view from calendar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Optional: Zoom App SDK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rtl w:val="0"/>
              </w:rPr>
              <w:t xml:space="preserve">Embed Zoom UI inline if bank permits (nice to have)</w:t>
            </w:r>
          </w:p>
        </w:tc>
      </w:tr>
    </w:tbl>
    <w:p w:rsidR="00000000" w:rsidDel="00000000" w:rsidP="00000000" w:rsidRDefault="00000000" w:rsidRPr="00000000" w14:paraId="0000006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spacing w:after="80" w:before="360" w:lineRule="auto"/>
        <w:ind w:left="0"/>
        <w:rPr>
          <w:sz w:val="34"/>
          <w:szCs w:val="34"/>
        </w:rPr>
      </w:pPr>
      <w:bookmarkStart w:colFirst="0" w:colLast="0" w:name="_dzpoks5ycab9" w:id="10"/>
      <w:bookmarkEnd w:id="10"/>
      <w:r w:rsidDel="00000000" w:rsidR="00000000" w:rsidRPr="00000000">
        <w:rPr>
          <w:sz w:val="34"/>
          <w:szCs w:val="34"/>
          <w:rtl w:val="0"/>
        </w:rPr>
        <w:t xml:space="preserve">Interaction Detail: Live Note Capture (During Meeting)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5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30"/>
        <w:gridCol w:w="1970"/>
        <w:gridCol w:w="2930"/>
        <w:gridCol w:w="2915"/>
        <w:tblGridChange w:id="0">
          <w:tblGrid>
            <w:gridCol w:w="1730"/>
            <w:gridCol w:w="1970"/>
            <w:gridCol w:w="2930"/>
            <w:gridCol w:w="291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Time / Moment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What the Banker Does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System Behavior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Live Meeting Status Icon (UI)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10 min before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rtl w:val="0"/>
              </w:rPr>
              <w:t xml:space="preserve">Opens </w:t>
            </w:r>
            <w:r w:rsidDel="00000000" w:rsidR="00000000" w:rsidRPr="00000000">
              <w:rPr>
                <w:i w:val="1"/>
                <w:rtl w:val="0"/>
              </w:rPr>
              <w:t xml:space="preserve">Client Meeting Prep</w:t>
            </w: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 → clicks </w:t>
            </w:r>
            <w:r w:rsidDel="00000000" w:rsidR="00000000" w:rsidRPr="00000000">
              <w:rPr>
                <w:b w:val="1"/>
                <w:rtl w:val="0"/>
              </w:rPr>
              <w:t xml:space="preserve">Launch Note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  <w:t xml:space="preserve">Loads prep context in left panel + note canvas on rightShows meeting countdown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⏳ Grey dot“Meeting starts in 10 minutes”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2 min before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  <w:t xml:space="preserve">(Optional) Reviews talking points / pre-fills note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>
                <w:rtl w:val="0"/>
              </w:rPr>
              <w:t xml:space="preserve">Adds subtle CTA to open Zoom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>
                <w:rtl w:val="0"/>
              </w:rPr>
              <w:t xml:space="preserve">⏳ Yellow pulse“Meeting starting soon”🔘 Open Zoom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30 sec before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rPr/>
            </w:pPr>
            <w:r w:rsidDel="00000000" w:rsidR="00000000" w:rsidRPr="00000000">
              <w:rPr>
                <w:rtl w:val="0"/>
              </w:rPr>
              <w:t xml:space="preserve">Opens Zoom via Outlook invite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rtl w:val="0"/>
              </w:rPr>
              <w:t xml:space="preserve">Detects Zoom via metadata/calendar sync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rtl w:val="0"/>
              </w:rPr>
              <w:t xml:space="preserve">🔄 Detecting…“Matching call to prep session…”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Call 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  <w:t xml:space="preserve">Focused in Zoom (note app may stay open or minimized)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  <w:t xml:space="preserve">Confirms Zoom matchPreps for transcription start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>
                <w:rtl w:val="0"/>
              </w:rPr>
              <w:t xml:space="preserve">🔴 Red pulse“Zoom detected — transcription starts soon”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Transcription begins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tl w:val="0"/>
              </w:rPr>
              <w:t xml:space="preserve">—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rtl w:val="0"/>
              </w:rPr>
              <w:t xml:space="preserve">Background transcription begins silentlyPrep thread is updated with call metadata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rtl w:val="0"/>
              </w:rPr>
              <w:t xml:space="preserve">🔴 Red waveform“Recording in progress”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During call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rtl w:val="0"/>
              </w:rPr>
              <w:t xml:space="preserve">Optionally toggles to notes; types manually or reviews context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  <w:t xml:space="preserve">Insight Timeline Strip begins collecting real-time AI nudges (valuation, sentiment, urgency, etc.)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rPr/>
            </w:pPr>
            <w:r w:rsidDel="00000000" w:rsidR="00000000" w:rsidRPr="00000000">
              <w:rPr>
                <w:rtl w:val="0"/>
              </w:rPr>
              <w:t xml:space="preserve">🔴 Red icon stays activeWaveform pulses gently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AI nudges detected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rtl w:val="0"/>
              </w:rPr>
              <w:t xml:space="preserve">—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>
                <w:rtl w:val="0"/>
              </w:rPr>
              <w:t xml:space="preserve">Nudges appear in Insight Timeline:• Add to note• Edit• Dismiss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rPr/>
            </w:pPr>
            <w:r w:rsidDel="00000000" w:rsidR="00000000" w:rsidRPr="00000000">
              <w:rPr>
                <w:rtl w:val="0"/>
              </w:rPr>
              <w:t xml:space="preserve">No popups — nudges appear in side timeline only</w:t>
            </w:r>
          </w:p>
        </w:tc>
      </w:tr>
      <w:tr>
        <w:trPr>
          <w:cantSplit w:val="0"/>
          <w:trHeight w:val="13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After call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rtl w:val="0"/>
              </w:rPr>
              <w:t xml:space="preserve">Returns to review AI suggestions + finalize notes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rPr/>
            </w:pPr>
            <w:r w:rsidDel="00000000" w:rsidR="00000000" w:rsidRPr="00000000">
              <w:rPr>
                <w:rtl w:val="0"/>
              </w:rPr>
              <w:t xml:space="preserve">Auto-generates summary, tracks sentiment deltas, offers “Next Action” prompt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Green checkmark“Meeting complete — review summary”</w:t>
            </w:r>
          </w:p>
        </w:tc>
      </w:tr>
    </w:tbl>
    <w:p w:rsidR="00000000" w:rsidDel="00000000" w:rsidP="00000000" w:rsidRDefault="00000000" w:rsidRPr="00000000" w14:paraId="0000008D">
      <w:pPr>
        <w:pStyle w:val="Heading2"/>
        <w:spacing w:after="80" w:before="360" w:lineRule="auto"/>
        <w:ind w:left="0"/>
        <w:rPr>
          <w:sz w:val="34"/>
          <w:szCs w:val="34"/>
        </w:rPr>
      </w:pPr>
      <w:bookmarkStart w:colFirst="0" w:colLast="0" w:name="_4jua17pncetd" w:id="11"/>
      <w:bookmarkEnd w:id="11"/>
      <w:r w:rsidDel="00000000" w:rsidR="00000000" w:rsidRPr="00000000">
        <w:rPr>
          <w:sz w:val="34"/>
          <w:szCs w:val="34"/>
          <w:rtl w:val="0"/>
        </w:rPr>
        <w:t xml:space="preserve">Context-Aware Enhancements (AI Nudges During Call)</w:t>
      </w:r>
    </w:p>
    <w:p w:rsidR="00000000" w:rsidDel="00000000" w:rsidP="00000000" w:rsidRDefault="00000000" w:rsidRPr="00000000" w14:paraId="0000008E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AI listens passively and logs signals without showing the transcript. Nudges appear as a </w:t>
      </w:r>
      <w:r w:rsidDel="00000000" w:rsidR="00000000" w:rsidRPr="00000000">
        <w:rPr>
          <w:b w:val="1"/>
          <w:rtl w:val="0"/>
        </w:rPr>
        <w:t xml:space="preserve">timeline of AI insights</w:t>
      </w:r>
      <w:r w:rsidDel="00000000" w:rsidR="00000000" w:rsidRPr="00000000">
        <w:rPr>
          <w:rtl w:val="0"/>
        </w:rPr>
        <w:t xml:space="preserve">, not pop-ups.</w:t>
      </w:r>
    </w:p>
    <w:p w:rsidR="00000000" w:rsidDel="00000000" w:rsidP="00000000" w:rsidRDefault="00000000" w:rsidRPr="00000000" w14:paraId="0000008F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z1xxc5kgb304" w:id="12"/>
      <w:bookmarkEnd w:id="12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✅ Unified Nudge Experience: Insight Timeline Strip</w:t>
      </w:r>
    </w:p>
    <w:p w:rsidR="00000000" w:rsidDel="00000000" w:rsidP="00000000" w:rsidRDefault="00000000" w:rsidRPr="00000000" w14:paraId="00000090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📌 </w:t>
      </w:r>
      <w:r w:rsidDel="00000000" w:rsidR="00000000" w:rsidRPr="00000000">
        <w:rPr>
          <w:b w:val="1"/>
          <w:rtl w:val="0"/>
        </w:rPr>
        <w:t xml:space="preserve">Location</w:t>
      </w:r>
      <w:r w:rsidDel="00000000" w:rsidR="00000000" w:rsidRPr="00000000">
        <w:rPr>
          <w:rtl w:val="0"/>
        </w:rPr>
        <w:t xml:space="preserve">: Fixed side panel on right</w:t>
        <w:br w:type="textWrapping"/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🔁 </w:t>
      </w:r>
      <w:r w:rsidDel="00000000" w:rsidR="00000000" w:rsidRPr="00000000">
        <w:rPr>
          <w:b w:val="1"/>
          <w:rtl w:val="0"/>
        </w:rPr>
        <w:t xml:space="preserve">Behavior</w:t>
      </w:r>
      <w:r w:rsidDel="00000000" w:rsidR="00000000" w:rsidRPr="00000000">
        <w:rPr>
          <w:rtl w:val="0"/>
        </w:rPr>
        <w:t xml:space="preserve">: Accumulates AI insights in real-time, with clear icons, timestamps, and action buttons</w:t>
        <w:br w:type="textWrapping"/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✍️ </w:t>
      </w:r>
      <w:r w:rsidDel="00000000" w:rsidR="00000000" w:rsidRPr="00000000">
        <w:rPr>
          <w:b w:val="1"/>
          <w:rtl w:val="0"/>
        </w:rPr>
        <w:t xml:space="preserve">User can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93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Add an insight into the note with one click</w:t>
        <w:br w:type="textWrapping"/>
      </w:r>
    </w:p>
    <w:p w:rsidR="00000000" w:rsidDel="00000000" w:rsidP="00000000" w:rsidRDefault="00000000" w:rsidRPr="00000000" w14:paraId="00000094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Edit suggested text</w:t>
        <w:br w:type="textWrapping"/>
      </w:r>
    </w:p>
    <w:p w:rsidR="00000000" w:rsidDel="00000000" w:rsidP="00000000" w:rsidRDefault="00000000" w:rsidRPr="00000000" w14:paraId="00000095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Dismiss irrelevant insights</w:t>
        <w:br w:type="textWrapping"/>
      </w:r>
    </w:p>
    <w:p w:rsidR="00000000" w:rsidDel="00000000" w:rsidP="00000000" w:rsidRDefault="00000000" w:rsidRPr="00000000" w14:paraId="00000096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ul5se12yjc73" w:id="13"/>
      <w:bookmarkEnd w:id="13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✨ Example Timeline Entries (during call):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pgsql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CopyEdit</w:t>
      </w:r>
    </w:p>
    <w:p w:rsidR="00000000" w:rsidDel="00000000" w:rsidP="00000000" w:rsidRDefault="00000000" w:rsidRPr="00000000" w14:paraId="0000009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🧠 [10:03 AM] Valuation anchor detected → 1.9x (↓ from 2.3x)</w:t>
      </w:r>
    </w:p>
    <w:p w:rsidR="00000000" w:rsidDel="00000000" w:rsidP="00000000" w:rsidRDefault="00000000" w:rsidRPr="00000000" w14:paraId="0000009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  ➕ Add to Notes   ✏️ Edit   ✖️ Dismiss</w:t>
      </w:r>
    </w:p>
    <w:p w:rsidR="00000000" w:rsidDel="00000000" w:rsidP="00000000" w:rsidRDefault="00000000" w:rsidRPr="00000000" w14:paraId="0000009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👤 [10:04 AM] Salman: “Client now pushing for exclusivity – use this for negotiation framing”</w:t>
      </w:r>
    </w:p>
    <w:p w:rsidR="00000000" w:rsidDel="00000000" w:rsidP="00000000" w:rsidRDefault="00000000" w:rsidRPr="00000000" w14:paraId="0000009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🧠 [10:06 AM] Sentiment shifted: exploratory → committed</w:t>
      </w:r>
    </w:p>
    <w:p w:rsidR="00000000" w:rsidDel="00000000" w:rsidP="00000000" w:rsidRDefault="00000000" w:rsidRPr="00000000" w14:paraId="0000009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              ➕ Add to Notes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spacing w:after="80" w:before="360" w:lineRule="auto"/>
        <w:ind w:left="0"/>
        <w:rPr>
          <w:sz w:val="34"/>
          <w:szCs w:val="34"/>
        </w:rPr>
      </w:pPr>
      <w:bookmarkStart w:colFirst="0" w:colLast="0" w:name="_ekn16pbj42kl" w:id="14"/>
      <w:bookmarkEnd w:id="14"/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✅ Design Principles</w:t>
      </w:r>
    </w:p>
    <w:tbl>
      <w:tblPr>
        <w:tblStyle w:val="Table4"/>
        <w:tblW w:w="92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395"/>
        <w:gridCol w:w="5825"/>
        <w:tblGridChange w:id="0">
          <w:tblGrid>
            <w:gridCol w:w="3395"/>
            <w:gridCol w:w="5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Risk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Resolution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rtl w:val="0"/>
              </w:rPr>
              <w:t xml:space="preserve">Too much noise from transcript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rPr/>
            </w:pPr>
            <w:r w:rsidDel="00000000" w:rsidR="00000000" w:rsidRPr="00000000">
              <w:rPr>
                <w:rtl w:val="0"/>
              </w:rPr>
              <w:t xml:space="preserve">Transcript hidden by default; timeline entries are summarized signals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rtl w:val="0"/>
              </w:rPr>
              <w:t xml:space="preserve">Confusion between AI vs human input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rPr/>
            </w:pPr>
            <w:r w:rsidDel="00000000" w:rsidR="00000000" w:rsidRPr="00000000">
              <w:rPr>
                <w:rtl w:val="0"/>
              </w:rPr>
              <w:t xml:space="preserve">Visual labels, icons, and interactivity affordances differentiate clearly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rtl w:val="0"/>
              </w:rPr>
              <w:t xml:space="preserve">Lost signals if not acted 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rtl w:val="0"/>
              </w:rPr>
              <w:t xml:space="preserve">Timeline persists through and after call — banker can review async</w:t>
            </w:r>
          </w:p>
        </w:tc>
      </w:tr>
    </w:tbl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spacing w:after="80" w:before="360" w:lineRule="auto"/>
        <w:ind w:left="0"/>
        <w:rPr/>
      </w:pPr>
      <w:bookmarkStart w:colFirst="0" w:colLast="0" w:name="_hqa6qck0gafs" w:id="15"/>
      <w:bookmarkEnd w:id="15"/>
      <w:r w:rsidDel="00000000" w:rsidR="00000000" w:rsidRPr="00000000">
        <w:rPr/>
        <w:drawing>
          <wp:inline distB="114300" distT="114300" distL="114300" distR="114300">
            <wp:extent cx="9753600" cy="9753600"/>
            <wp:effectExtent b="0" l="0" r="0" t="0"/>
            <wp:docPr descr="Generated image" id="2" name="image1.png"/>
            <a:graphic>
              <a:graphicData uri="http://schemas.openxmlformats.org/drawingml/2006/picture">
                <pic:pic>
                  <pic:nvPicPr>
                    <pic:cNvPr descr="Generated image"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975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Georgia"/>
  <w:font w:name="Arial Unicode MS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Roboto Mono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1" w:lineRule="auto"/>
      <w:ind w:right="366"/>
      <w:jc w:val="right"/>
    </w:pPr>
    <w:rPr>
      <w:rFonts w:ascii="Times New Roman" w:cs="Times New Roman" w:eastAsia="Times New Roman" w:hAnsi="Times New Roman"/>
      <w:sz w:val="23"/>
      <w:szCs w:val="23"/>
    </w:rPr>
  </w:style>
  <w:style w:type="paragraph" w:styleId="Heading2">
    <w:name w:val="heading 2"/>
    <w:basedOn w:val="Normal"/>
    <w:next w:val="Normal"/>
    <w:pPr>
      <w:ind w:left="251"/>
    </w:pPr>
    <w:rPr>
      <w:rFonts w:ascii="Times New Roman" w:cs="Times New Roman" w:eastAsia="Times New Roman" w:hAnsi="Times New Roman"/>
      <w:b w:val="1"/>
      <w:sz w:val="22"/>
      <w:szCs w:val="22"/>
    </w:rPr>
  </w:style>
  <w:style w:type="paragraph" w:styleId="Heading3">
    <w:name w:val="heading 3"/>
    <w:basedOn w:val="Normal"/>
    <w:next w:val="Normal"/>
    <w:pPr>
      <w:ind w:left="258"/>
    </w:pPr>
    <w:rPr>
      <w:rFonts w:ascii="Times New Roman" w:cs="Times New Roman" w:eastAsia="Times New Roman" w:hAnsi="Times New Roman"/>
      <w:b w:val="1"/>
      <w:sz w:val="22"/>
      <w:szCs w:val="2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66" w:lineRule="auto"/>
      <w:ind w:left="367"/>
    </w:pPr>
    <w:rPr>
      <w:rFonts w:ascii="Times New Roman" w:cs="Times New Roman" w:eastAsia="Times New Roman" w:hAnsi="Times New Roman"/>
      <w:sz w:val="27"/>
      <w:szCs w:val="27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RobotoMono-regular.ttf"/><Relationship Id="rId5" Type="http://schemas.openxmlformats.org/officeDocument/2006/relationships/font" Target="fonts/RobotoMono-bold.ttf"/><Relationship Id="rId6" Type="http://schemas.openxmlformats.org/officeDocument/2006/relationships/font" Target="fonts/RobotoMono-italic.ttf"/><Relationship Id="rId7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